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F" w:rsidRPr="00A5043A" w:rsidRDefault="00F1036B" w:rsidP="001A3C7F">
      <w:pPr>
        <w:jc w:val="center"/>
        <w:rPr>
          <w:b/>
          <w:sz w:val="20"/>
          <w:szCs w:val="20"/>
          <w:lang w:val="gl-ES"/>
        </w:rPr>
      </w:pPr>
      <w:r w:rsidRPr="00A5043A">
        <w:rPr>
          <w:b/>
          <w:sz w:val="20"/>
          <w:szCs w:val="20"/>
          <w:lang w:val="gl-ES"/>
        </w:rPr>
        <w:t>ANEXO III</w:t>
      </w:r>
      <w:r w:rsidR="001A3C7F" w:rsidRPr="00A5043A">
        <w:rPr>
          <w:b/>
          <w:sz w:val="20"/>
          <w:szCs w:val="20"/>
          <w:lang w:val="gl-ES"/>
        </w:rPr>
        <w:t>. ÍNDICE DE BARTHEL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575"/>
        <w:gridCol w:w="4347"/>
        <w:gridCol w:w="1388"/>
        <w:gridCol w:w="233"/>
        <w:gridCol w:w="955"/>
      </w:tblGrid>
      <w:tr w:rsidR="001A3C7F" w:rsidRPr="00A5043A" w:rsidTr="00A5043A">
        <w:trPr>
          <w:trHeight w:val="585"/>
          <w:tblCellSpacing w:w="0" w:type="dxa"/>
        </w:trPr>
        <w:tc>
          <w:tcPr>
            <w:tcW w:w="8534" w:type="dxa"/>
            <w:gridSpan w:val="6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AUTONOMÍA PARA AS ACTIVIDADES DA VIDA DIARIA –BARTHEL</w:t>
            </w:r>
          </w:p>
        </w:tc>
      </w:tr>
      <w:tr w:rsidR="00C529C3" w:rsidRPr="00A5043A" w:rsidTr="001A3C7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1A3C7F" w:rsidRPr="00A5043A" w:rsidTr="00A5043A">
        <w:trPr>
          <w:trHeight w:val="9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 xml:space="preserve">Cuestionario </w:t>
            </w:r>
            <w:proofErr w:type="spellStart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>heteroadministrado</w:t>
            </w:r>
            <w:proofErr w:type="spellEnd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 xml:space="preserve"> con 10 ítems tipo </w:t>
            </w:r>
            <w:proofErr w:type="spellStart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>likert</w:t>
            </w:r>
            <w:proofErr w:type="spellEnd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 xml:space="preserve">. O rango de posibles valores do </w:t>
            </w:r>
            <w:r w:rsidR="00A5043A"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>Índice</w:t>
            </w:r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 xml:space="preserve"> de </w:t>
            </w:r>
            <w:proofErr w:type="spellStart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>Barthel</w:t>
            </w:r>
            <w:proofErr w:type="spellEnd"/>
            <w:r w:rsidRPr="00A504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gl-ES"/>
              </w:rPr>
              <w:t xml:space="preserve"> está entre 0 e 100, con intervalos de 5 puntos. A menor puntuación, mais dependencia; e a maior puntuación, mais independencia. </w:t>
            </w:r>
          </w:p>
        </w:tc>
      </w:tr>
      <w:tr w:rsidR="00C529C3" w:rsidRPr="00A5043A" w:rsidTr="001A3C7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puntuación</w:t>
            </w: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Comer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A504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Capaz de utilizar calquera instrumento necesario, capaz de </w:t>
            </w:r>
            <w:proofErr w:type="spellStart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desmenuzar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a comida,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estender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a manteiga, usar condimentos, (…) 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por si só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/soa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. Come nun tempo razoable. A comida pode ser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cociñada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e servida por outra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persoa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A5043A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Para cortar a carne ou o pan,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estender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a manteiga, 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(…), pero é capaz de comer s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ó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/soa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ser alimentado por outra persoa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Asearse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F31F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A persoas é capaz de lavarse enteira, pode 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usar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a ducha, a bañeira ou permanec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de pe e 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empregar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a esponxa sobre todo o corpo.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Inclúe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entrar e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saír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do baño. Pode realizalo todo sen estar 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outra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persoa presente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A5043A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algunha axuda ou supervisión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Vestirse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A504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Capaz de poñer e quitarse a roupa, atarse os zapatos, ab</w:t>
            </w:r>
            <w:r w:rsid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otoarse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os botóns e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br/>
              <w:t>colocarse outros complementos que precisa sen axuda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A5043A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A persoa necesita axuda, pero realiza soa </w:t>
            </w:r>
            <w:proofErr w:type="spellStart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alo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menos a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metade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das tarefas nun tempo razoable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 persoa necesita axuda para vestirse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A5043A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Arranxarse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F31F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Realiza todas as actividades </w:t>
            </w:r>
            <w:r w:rsidR="00A5043A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persoais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se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 ningunha axuda. Inclúe lavar a cara 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br/>
              <w:t>mans, peite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arse, m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aquillarse, afeitarse e lavar 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os dentes. Os complementos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br/>
              <w:t xml:space="preserve">necesarios para 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iso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poden ser provistos por outra </w:t>
            </w:r>
            <w:r w:rsidR="00F31F75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persoa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F31F75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algunha axuda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Deposición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F31F75" w:rsidP="00F31F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Ningún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episodio de incontinencia. Se a persoa necesita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un </w:t>
            </w:r>
            <w:proofErr w:type="spellStart"/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enema</w:t>
            </w:r>
            <w:proofErr w:type="spellEnd"/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ou supositorios é capaz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de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administrarllo por si soa.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Continente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F31F75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A persoa presenta menos </w:t>
            </w:r>
            <w:r w:rsidR="00F31F75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dunha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vez por s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emana algún episodio de inconti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cia ou necesita axuda para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colocar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enemas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</w:t>
            </w:r>
          </w:p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ou supositorios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Accidente ocasional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A persoa presenta incontinencia. Mais dun episodio semanal. Inclúe administración de </w:t>
            </w:r>
            <w:proofErr w:type="spellStart"/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enemas</w:t>
            </w:r>
            <w:proofErr w:type="spellEnd"/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ou supositorios por outra persoa.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Incontinente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Micción – avaliar a situación na semana previa –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F31F75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Ningún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episodio de incontinencia (seco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/a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día e noite). Capaz de usar calquera dispositivo. En persoa sondada, inclúe poder cambiar a bolsa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por si mesmo/a.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Continente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Menos dunha vez por semana ou necesita axuda para </w:t>
            </w:r>
            <w:proofErr w:type="spellStart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enemas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ou supositorios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Accidente ocasional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Inclúe pacientes con sonda incapaces de manexarse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por si mesmos/as.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Incontinente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Ir ao retrete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C52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Entra e sae só</w:t>
            </w:r>
            <w:r w:rsidR="00F31F75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/soa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 Capaz de quitarse e poñerse a roupa, limparse, previr o manchado da roupa e tirar da cadea. Capaz de sentar e levantarse da cunca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inodoro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sen axuda ( pode utilizar barras para soportarse). Se usa </w:t>
            </w:r>
            <w:proofErr w:type="spellStart"/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bacenilla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( </w:t>
            </w:r>
            <w:proofErr w:type="spellStart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orinal</w:t>
            </w:r>
            <w:proofErr w:type="spellEnd"/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, botella, 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…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) é capaz de utilizala e baleirala completamente sen axuda e sen manchar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C52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Capaz de manexarse con pequena axuda no equilibrio, quitarse e poñerse 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br/>
              <w:t xml:space="preserve">roupa, pero pode limparse só. Aínda é capaz de utilizar o 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inodoro.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Incapaz de manexarse sen asistencia </w:t>
            </w:r>
          </w:p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M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C529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 xml:space="preserve">Trasladarse </w:t>
            </w:r>
            <w:r w:rsidR="00C529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cadeira de brazos</w:t>
            </w: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/cama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Sen axuda en todas as fases. Se utiliza cadeira de rodas aproxímase á cama, frea, despraza o apoia pés, pecha a cadeira, colócase en posición de sentado nun lado da cama, métese e tumba, e pode volver á cadeira sen axuda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Inclúe supervisión verbal ou pequena axuda física, tal como a ofrecida por unha persoa non moi forte ou sen </w:t>
            </w:r>
          </w:p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A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destramento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Mínima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Capaz de estar sentado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/a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sen axuda, pero necesita moita asistencia (persoa forte ou adestrada) para saír / entrar da cama ou desprazarse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Gran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guindastre ou completo alzamento por dúas persoa. Incapaz de permanecer sentado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/a.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Deambulación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Pode camiñar polo menos 50 metros ou o seu equivalente en casa sen axuda ou supervisión. A velocidade non é importante. Pode usar calque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ra axuda (bastóns, muletas, .</w:t>
            </w: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..) excepto andador. Se uti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liza prótese é capaz de poñela e quitala só/soa.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</w:t>
            </w:r>
            <w:r w:rsidR="001A3C7F"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upervisión ou pequena axuda física (persoa non moi forte) para andar 50 metros. Inclúe instrumentos ou axudas para permanecer de pé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como andador.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En 50metros. Debe ser capaz de desprazarse, atrave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sar portas e dobrar esquinas só/soa.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 en cadeiras de rodas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Se utiliza cadeira de rodas, precisa ser empuxado por outro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gl-ES"/>
              </w:rPr>
              <w:t>Subir e baixar escaleiras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Capaz de subir e baixar un piso sen axuda nin supervisión. Pode utilizar o apoio que precisa 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para andar (bastón, muletas, …) e o pasamáns.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Supervisión física ou verbal.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Necesita axuda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Incapaz de salvar chanzos. Necesita alzamento (ascensor)</w:t>
            </w:r>
            <w:r w:rsid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Dependente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1A3C7F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gl-ES"/>
              </w:rPr>
              <w:t>PUNTUACIÓN TOTAL</w:t>
            </w: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A5043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gl-ES"/>
              </w:rPr>
              <w:t>0</w:t>
            </w:r>
          </w:p>
        </w:tc>
      </w:tr>
      <w:tr w:rsidR="00C529C3" w:rsidRPr="00A5043A" w:rsidTr="001A3C7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1A3C7F" w:rsidRPr="00A5043A" w:rsidRDefault="001A3C7F" w:rsidP="001A3C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</w:tr>
      <w:tr w:rsidR="00C529C3" w:rsidRPr="00A5043A" w:rsidTr="005A4B95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29C3" w:rsidRPr="00C529C3" w:rsidRDefault="00C529C3" w:rsidP="00C52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C529C3">
              <w:rPr>
                <w:rFonts w:eastAsia="Times New Roman" w:cs="Times New Roman"/>
                <w:bCs/>
                <w:color w:val="000000"/>
                <w:sz w:val="20"/>
                <w:szCs w:val="20"/>
                <w:lang w:val="gl-ES"/>
              </w:rPr>
              <w:t>DEPENDENTE</w:t>
            </w:r>
            <w:r w:rsidRP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>: d</w:t>
            </w:r>
            <w:r w:rsidRPr="00C529C3">
              <w:rPr>
                <w:rFonts w:eastAsia="Times New Roman" w:cs="Times New Roman"/>
                <w:bCs/>
                <w:color w:val="000000"/>
                <w:sz w:val="20"/>
                <w:szCs w:val="20"/>
                <w:lang w:val="gl-ES"/>
              </w:rPr>
              <w:t>e 54 ata 0</w:t>
            </w:r>
          </w:p>
        </w:tc>
      </w:tr>
      <w:tr w:rsidR="00C529C3" w:rsidRPr="00A5043A" w:rsidTr="008822F4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C529C3" w:rsidRPr="00A5043A" w:rsidRDefault="00C529C3" w:rsidP="001A3C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29C3" w:rsidRPr="00C529C3" w:rsidRDefault="00C529C3" w:rsidP="00C529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</w:pPr>
            <w:r w:rsidRPr="00C529C3">
              <w:rPr>
                <w:rFonts w:eastAsia="Times New Roman" w:cs="Times New Roman"/>
                <w:bCs/>
                <w:color w:val="000000"/>
                <w:sz w:val="20"/>
                <w:szCs w:val="20"/>
                <w:lang w:val="gl-ES"/>
              </w:rPr>
              <w:t xml:space="preserve">VÁLIDO: </w:t>
            </w:r>
            <w:r w:rsidRPr="00C529C3">
              <w:rPr>
                <w:rFonts w:eastAsia="Times New Roman" w:cs="Times New Roman"/>
                <w:color w:val="000000"/>
                <w:sz w:val="20"/>
                <w:szCs w:val="20"/>
                <w:lang w:val="gl-ES"/>
              </w:rPr>
              <w:t xml:space="preserve"> d</w:t>
            </w:r>
            <w:r w:rsidRPr="00C529C3">
              <w:rPr>
                <w:rFonts w:eastAsia="Times New Roman" w:cs="Times New Roman"/>
                <w:bCs/>
                <w:color w:val="000000"/>
                <w:sz w:val="20"/>
                <w:szCs w:val="20"/>
                <w:lang w:val="gl-ES"/>
              </w:rPr>
              <w:t>e 100 ata 55</w:t>
            </w:r>
          </w:p>
        </w:tc>
      </w:tr>
    </w:tbl>
    <w:p w:rsidR="00BD63D3" w:rsidRPr="00A5043A" w:rsidRDefault="00BD63D3">
      <w:pPr>
        <w:rPr>
          <w:sz w:val="20"/>
          <w:szCs w:val="20"/>
          <w:lang w:val="gl-ES"/>
        </w:rPr>
      </w:pPr>
    </w:p>
    <w:sectPr w:rsidR="00BD63D3" w:rsidRPr="00A5043A" w:rsidSect="00BD6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A3C7F"/>
    <w:rsid w:val="001A3C7F"/>
    <w:rsid w:val="00462F09"/>
    <w:rsid w:val="00A5043A"/>
    <w:rsid w:val="00B73A6E"/>
    <w:rsid w:val="00BA76F8"/>
    <w:rsid w:val="00BD63D3"/>
    <w:rsid w:val="00C529C3"/>
    <w:rsid w:val="00F1036B"/>
    <w:rsid w:val="00F3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ajrodriguez</dc:creator>
  <cp:keywords/>
  <dc:description/>
  <cp:lastModifiedBy>ajrodriguez</cp:lastModifiedBy>
  <cp:revision>5</cp:revision>
  <dcterms:created xsi:type="dcterms:W3CDTF">2018-06-28T08:40:00Z</dcterms:created>
  <dcterms:modified xsi:type="dcterms:W3CDTF">2018-07-10T09:29:00Z</dcterms:modified>
</cp:coreProperties>
</file>